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3"/>
        <w:gridCol w:w="3889"/>
        <w:gridCol w:w="1245"/>
        <w:gridCol w:w="1042"/>
        <w:gridCol w:w="1030"/>
        <w:gridCol w:w="935"/>
        <w:gridCol w:w="249"/>
        <w:gridCol w:w="885"/>
      </w:tblGrid>
      <w:tr w:rsidR="009C25DE" w:rsidRPr="00FC6B5A" w14:paraId="26E59319" w14:textId="77777777" w:rsidTr="00455628">
        <w:trPr>
          <w:trHeight w:val="255"/>
        </w:trPr>
        <w:tc>
          <w:tcPr>
            <w:tcW w:w="4962" w:type="dxa"/>
            <w:gridSpan w:val="2"/>
            <w:shd w:val="clear" w:color="auto" w:fill="auto"/>
            <w:noWrap/>
            <w:vAlign w:val="bottom"/>
          </w:tcPr>
          <w:p w14:paraId="590D92E3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bookmarkStart w:id="0" w:name="_GoBack"/>
            <w:bookmarkEnd w:id="0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ΕΛΛΗΝΙΚΗ ΔΗΜΟΚΡΑΤΙΑ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78C8E78D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E680B4D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99" w:type="dxa"/>
            <w:gridSpan w:val="4"/>
            <w:shd w:val="clear" w:color="auto" w:fill="auto"/>
            <w:noWrap/>
            <w:vAlign w:val="bottom"/>
          </w:tcPr>
          <w:p w14:paraId="08866537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ΠΡΟΜΗΘΕΙΑ-ΤΟΠΟΘΕΤΗΣΗ ΕΞΟΠΛΙΣΜΟΥ </w:t>
            </w:r>
          </w:p>
        </w:tc>
      </w:tr>
      <w:tr w:rsidR="009C25DE" w:rsidRPr="00FC6B5A" w14:paraId="29E3B381" w14:textId="77777777" w:rsidTr="00455628">
        <w:trPr>
          <w:trHeight w:val="255"/>
        </w:trPr>
        <w:tc>
          <w:tcPr>
            <w:tcW w:w="4962" w:type="dxa"/>
            <w:gridSpan w:val="2"/>
            <w:shd w:val="clear" w:color="auto" w:fill="auto"/>
            <w:noWrap/>
            <w:vAlign w:val="bottom"/>
          </w:tcPr>
          <w:p w14:paraId="5048EEB0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ΠΕΡΙΦΕΡΕΙΑ ΑΤΤΙΚΗΣ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18F9B027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DE79652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99" w:type="dxa"/>
            <w:gridSpan w:val="4"/>
            <w:shd w:val="clear" w:color="auto" w:fill="auto"/>
            <w:noWrap/>
            <w:vAlign w:val="bottom"/>
          </w:tcPr>
          <w:p w14:paraId="787E8C92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ΓΙΑ ΤΗΝ ΑΝΑΒΑΘΜΙΣΗ ΠΑΙΔΙΚΩΝ ΧΑΡΩΝ </w:t>
            </w:r>
          </w:p>
        </w:tc>
      </w:tr>
      <w:tr w:rsidR="009C25DE" w:rsidRPr="00FC6B5A" w14:paraId="05028CF0" w14:textId="77777777" w:rsidTr="00455628">
        <w:trPr>
          <w:trHeight w:val="255"/>
        </w:trPr>
        <w:tc>
          <w:tcPr>
            <w:tcW w:w="4962" w:type="dxa"/>
            <w:gridSpan w:val="2"/>
            <w:shd w:val="clear" w:color="auto" w:fill="auto"/>
            <w:noWrap/>
            <w:vAlign w:val="bottom"/>
          </w:tcPr>
          <w:p w14:paraId="1F6A1616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ΔΗΜΟΣ ΛΥΚΟΒΡΥΣΗΣ-ΠΕΥΚΗΣ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43DE02A3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7180D58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099" w:type="dxa"/>
            <w:gridSpan w:val="4"/>
            <w:shd w:val="clear" w:color="auto" w:fill="auto"/>
            <w:noWrap/>
            <w:vAlign w:val="bottom"/>
          </w:tcPr>
          <w:p w14:paraId="30C4B28D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ΤΟΥ ΔΗΜΟΥ ΛΥΚΟΒΡΥΣΗΣ-ΠΕΥΚΗΣ</w:t>
            </w:r>
          </w:p>
        </w:tc>
      </w:tr>
      <w:tr w:rsidR="009C25DE" w:rsidRPr="00FC6B5A" w14:paraId="0AF2B754" w14:textId="77777777" w:rsidTr="00455628">
        <w:trPr>
          <w:trHeight w:val="90"/>
        </w:trPr>
        <w:tc>
          <w:tcPr>
            <w:tcW w:w="1073" w:type="dxa"/>
            <w:shd w:val="clear" w:color="auto" w:fill="auto"/>
            <w:noWrap/>
            <w:vAlign w:val="bottom"/>
          </w:tcPr>
          <w:p w14:paraId="4DE59220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7B23C5A4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266213A0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1B979C19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224C1CB0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184" w:type="dxa"/>
            <w:gridSpan w:val="2"/>
            <w:shd w:val="clear" w:color="auto" w:fill="auto"/>
            <w:noWrap/>
            <w:vAlign w:val="bottom"/>
          </w:tcPr>
          <w:p w14:paraId="5CF548DA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85" w:type="dxa"/>
            <w:shd w:val="clear" w:color="auto" w:fill="auto"/>
            <w:noWrap/>
            <w:vAlign w:val="bottom"/>
          </w:tcPr>
          <w:p w14:paraId="48F8C6E2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9C25DE" w:rsidRPr="00FC6B5A" w14:paraId="067ABABC" w14:textId="77777777" w:rsidTr="00455628">
        <w:trPr>
          <w:trHeight w:val="285"/>
        </w:trPr>
        <w:tc>
          <w:tcPr>
            <w:tcW w:w="10348" w:type="dxa"/>
            <w:gridSpan w:val="8"/>
            <w:shd w:val="clear" w:color="auto" w:fill="auto"/>
            <w:noWrap/>
            <w:vAlign w:val="bottom"/>
          </w:tcPr>
          <w:p w14:paraId="1C6FC239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ΕΝΤΥΠΟ ΠΡΟΣΦΟΡΑΣ</w:t>
            </w:r>
          </w:p>
        </w:tc>
      </w:tr>
      <w:tr w:rsidR="009C25DE" w:rsidRPr="00FC6B5A" w14:paraId="7AE9B622" w14:textId="77777777" w:rsidTr="00455628">
        <w:trPr>
          <w:trHeight w:val="180"/>
        </w:trPr>
        <w:tc>
          <w:tcPr>
            <w:tcW w:w="1073" w:type="dxa"/>
            <w:shd w:val="clear" w:color="auto" w:fill="auto"/>
            <w:noWrap/>
            <w:vAlign w:val="bottom"/>
          </w:tcPr>
          <w:p w14:paraId="2D5A705A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0194ED10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49573369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15C309E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38C1EACD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0259864E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3F820AEB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25DE" w:rsidRPr="00FC6B5A" w14:paraId="4AFA852B" w14:textId="77777777" w:rsidTr="00455628">
        <w:trPr>
          <w:trHeight w:val="349"/>
        </w:trPr>
        <w:tc>
          <w:tcPr>
            <w:tcW w:w="1073" w:type="dxa"/>
            <w:shd w:val="clear" w:color="auto" w:fill="auto"/>
            <w:noWrap/>
            <w:vAlign w:val="center"/>
          </w:tcPr>
          <w:p w14:paraId="72FD223F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α/α</w:t>
            </w:r>
          </w:p>
        </w:tc>
        <w:tc>
          <w:tcPr>
            <w:tcW w:w="3889" w:type="dxa"/>
            <w:shd w:val="clear" w:color="auto" w:fill="auto"/>
            <w:noWrap/>
            <w:vAlign w:val="center"/>
          </w:tcPr>
          <w:p w14:paraId="7417BA4D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Περιγραφή εργασιών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4D532012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Αριθμός</w:t>
            </w: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τιμολογίου</w:t>
            </w:r>
          </w:p>
        </w:tc>
        <w:tc>
          <w:tcPr>
            <w:tcW w:w="1042" w:type="dxa"/>
            <w:shd w:val="clear" w:color="auto" w:fill="auto"/>
            <w:noWrap/>
            <w:vAlign w:val="center"/>
          </w:tcPr>
          <w:p w14:paraId="09023560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Μονάδα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4C6476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Ποσότητα</w:t>
            </w: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(ενδεικτική)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5ADA4E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Τιμή μονάδας</w:t>
            </w: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(ευρώ)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19C79D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Δαπάνη</w:t>
            </w: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(ευρώ)</w:t>
            </w:r>
          </w:p>
        </w:tc>
      </w:tr>
      <w:tr w:rsidR="009C25DE" w:rsidRPr="00FC6B5A" w14:paraId="476878A7" w14:textId="77777777" w:rsidTr="00455628">
        <w:trPr>
          <w:trHeight w:val="385"/>
        </w:trPr>
        <w:tc>
          <w:tcPr>
            <w:tcW w:w="1073" w:type="dxa"/>
            <w:shd w:val="clear" w:color="auto" w:fill="auto"/>
            <w:noWrap/>
            <w:vAlign w:val="bottom"/>
          </w:tcPr>
          <w:p w14:paraId="07D3A39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5D374040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Προμήθεια και εγκατάσταση μεταλλικής κούνιας δύο θέσεων (σκελετός)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2BA8CF2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61F3D2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777A7116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2F514A5C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5C9E7E8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02804B9C" w14:textId="77777777" w:rsidTr="00455628">
        <w:trPr>
          <w:trHeight w:val="278"/>
        </w:trPr>
        <w:tc>
          <w:tcPr>
            <w:tcW w:w="1073" w:type="dxa"/>
            <w:shd w:val="clear" w:color="auto" w:fill="auto"/>
            <w:noWrap/>
            <w:vAlign w:val="bottom"/>
          </w:tcPr>
          <w:p w14:paraId="0DE96B5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4EC6FBA9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μεταλλικής κούνιας τεσσάρων θέσεων (σκελετός)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42B15830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2891027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5E17EDE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570DFDD2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4ECF51C1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12AA26D0" w14:textId="77777777" w:rsidTr="00455628">
        <w:trPr>
          <w:trHeight w:val="255"/>
        </w:trPr>
        <w:tc>
          <w:tcPr>
            <w:tcW w:w="1073" w:type="dxa"/>
            <w:shd w:val="clear" w:color="auto" w:fill="auto"/>
            <w:noWrap/>
            <w:vAlign w:val="bottom"/>
          </w:tcPr>
          <w:p w14:paraId="0EE141C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72A4C87B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Προμήθεια και εγκατάσταση καθίσματος κούνιας νηπίων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36AC041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025549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332B498D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1EB16325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163537CB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32ED284F" w14:textId="77777777" w:rsidTr="00455628">
        <w:trPr>
          <w:trHeight w:val="255"/>
        </w:trPr>
        <w:tc>
          <w:tcPr>
            <w:tcW w:w="1073" w:type="dxa"/>
            <w:shd w:val="clear" w:color="auto" w:fill="auto"/>
            <w:noWrap/>
            <w:vAlign w:val="bottom"/>
          </w:tcPr>
          <w:p w14:paraId="249FB8A7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1E7BB643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καθίσματος κούνιας </w:t>
            </w:r>
            <w:proofErr w:type="spellStart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παίδων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0B0BE8C8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62EDFC39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5EF2000E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04F901C4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5FC56629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2EC4BC43" w14:textId="77777777" w:rsidTr="00455628">
        <w:trPr>
          <w:trHeight w:val="341"/>
        </w:trPr>
        <w:tc>
          <w:tcPr>
            <w:tcW w:w="1073" w:type="dxa"/>
            <w:shd w:val="clear" w:color="auto" w:fill="auto"/>
            <w:noWrap/>
            <w:vAlign w:val="bottom"/>
          </w:tcPr>
          <w:p w14:paraId="4F302A60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05D69040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κούνιας φωλιάς κατάλληλη και για ΑΜΕΑ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1368A5E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0B0EFF9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0EF2FCA0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1AD23F73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0ED8D088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249F377B" w14:textId="77777777" w:rsidTr="00455628">
        <w:trPr>
          <w:trHeight w:val="134"/>
        </w:trPr>
        <w:tc>
          <w:tcPr>
            <w:tcW w:w="1073" w:type="dxa"/>
            <w:shd w:val="clear" w:color="auto" w:fill="auto"/>
            <w:noWrap/>
            <w:vAlign w:val="bottom"/>
          </w:tcPr>
          <w:p w14:paraId="4C771B6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1063EA36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Προμήθεια και εγκατάσταση ελατηρίου με πλαϊνά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641CC347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E7C545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42BC1D0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45B2F282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7D0E31F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4D6FF512" w14:textId="77777777" w:rsidTr="00455628">
        <w:trPr>
          <w:trHeight w:val="218"/>
        </w:trPr>
        <w:tc>
          <w:tcPr>
            <w:tcW w:w="1073" w:type="dxa"/>
            <w:shd w:val="clear" w:color="auto" w:fill="auto"/>
            <w:noWrap/>
            <w:vAlign w:val="bottom"/>
          </w:tcPr>
          <w:p w14:paraId="0B203B6F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6E94CB51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Προμήθεια και εγκατάσταση ταλαντευόμενου εξοπλισμού τεσσάρων θέσεων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5D48D2E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DCF676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28BE5D1E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2A07100E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6BFFBFD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1AED73E7" w14:textId="77777777" w:rsidTr="00455628">
        <w:trPr>
          <w:trHeight w:val="184"/>
        </w:trPr>
        <w:tc>
          <w:tcPr>
            <w:tcW w:w="1073" w:type="dxa"/>
            <w:shd w:val="clear" w:color="auto" w:fill="auto"/>
            <w:noWrap/>
            <w:vAlign w:val="bottom"/>
          </w:tcPr>
          <w:p w14:paraId="5B199C8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009639CA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Προμήθεια και εγκατάσταση μεταλλικής τραμπάλας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1E33B8F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14B0F7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779CBDED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532F1B17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512F3412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7DF779FF" w14:textId="77777777" w:rsidTr="00455628">
        <w:trPr>
          <w:trHeight w:val="241"/>
        </w:trPr>
        <w:tc>
          <w:tcPr>
            <w:tcW w:w="1073" w:type="dxa"/>
            <w:shd w:val="clear" w:color="auto" w:fill="auto"/>
            <w:noWrap/>
            <w:vAlign w:val="bottom"/>
          </w:tcPr>
          <w:p w14:paraId="228424D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4285D6E5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οργάνου νηπίων τρενάκι με βαγονέτο κατάλληλο και για ΑΜΕΑ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2391EF07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08B9F3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77688368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7F8618F9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567913BF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1A393267" w14:textId="77777777" w:rsidTr="00455628">
        <w:trPr>
          <w:trHeight w:val="473"/>
        </w:trPr>
        <w:tc>
          <w:tcPr>
            <w:tcW w:w="1073" w:type="dxa"/>
            <w:shd w:val="clear" w:color="auto" w:fill="auto"/>
            <w:noWrap/>
            <w:vAlign w:val="bottom"/>
          </w:tcPr>
          <w:p w14:paraId="1A103642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7AFE36F3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απλού σύνθετου οργάνου κατάλληλο για νήπια από 1,5 έτους (με ράμπα, τούνελ και τσουλήθρα)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058EF23B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57EF6EE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177EEAA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7AFD458F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61627BEE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33B73A47" w14:textId="77777777" w:rsidTr="00455628">
        <w:trPr>
          <w:trHeight w:val="396"/>
        </w:trPr>
        <w:tc>
          <w:tcPr>
            <w:tcW w:w="1073" w:type="dxa"/>
            <w:shd w:val="clear" w:color="auto" w:fill="auto"/>
            <w:noWrap/>
            <w:vAlign w:val="bottom"/>
          </w:tcPr>
          <w:p w14:paraId="1F4F643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43C3B6A5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σύνθετου οργάνου κατάλληλο και για ΑΜΕΑ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4642A1A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541132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2C87DC6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731F98E9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1E3A0AA6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1B84ED2C" w14:textId="77777777" w:rsidTr="00455628">
        <w:trPr>
          <w:trHeight w:val="255"/>
        </w:trPr>
        <w:tc>
          <w:tcPr>
            <w:tcW w:w="1073" w:type="dxa"/>
            <w:shd w:val="clear" w:color="auto" w:fill="auto"/>
            <w:noWrap/>
            <w:vAlign w:val="bottom"/>
          </w:tcPr>
          <w:p w14:paraId="17438392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141B4059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χαμηλού σύνθετου οργάνου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748054AB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7A3D291E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175F4DA0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3E31B1FE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13861FF6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4811A715" w14:textId="77777777" w:rsidTr="00455628">
        <w:trPr>
          <w:trHeight w:val="350"/>
        </w:trPr>
        <w:tc>
          <w:tcPr>
            <w:tcW w:w="1073" w:type="dxa"/>
            <w:shd w:val="clear" w:color="auto" w:fill="auto"/>
            <w:noWrap/>
            <w:vAlign w:val="bottom"/>
          </w:tcPr>
          <w:p w14:paraId="558B6B6D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60A52883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μεγάλου σύνθετου οργάνου με αναρρίχηση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3B10035B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705D84C2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4EBB0A5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7888EC8B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37E78622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01B570A5" w14:textId="77777777" w:rsidTr="00455628">
        <w:trPr>
          <w:trHeight w:val="300"/>
        </w:trPr>
        <w:tc>
          <w:tcPr>
            <w:tcW w:w="1073" w:type="dxa"/>
            <w:shd w:val="clear" w:color="auto" w:fill="auto"/>
            <w:noWrap/>
            <w:vAlign w:val="bottom"/>
          </w:tcPr>
          <w:p w14:paraId="6843BD93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09CC8E4B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μεγάλου σύνθετου οργάνου με γέφυρα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077B7737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269933A7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5E5F49C2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089D8B3F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1EF3955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54E73076" w14:textId="77777777" w:rsidTr="00455628">
        <w:trPr>
          <w:trHeight w:val="270"/>
        </w:trPr>
        <w:tc>
          <w:tcPr>
            <w:tcW w:w="1073" w:type="dxa"/>
            <w:shd w:val="clear" w:color="auto" w:fill="auto"/>
            <w:noWrap/>
            <w:vAlign w:val="bottom"/>
          </w:tcPr>
          <w:p w14:paraId="28AF2057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61787E80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οργάνου γέφυρα με πατήματα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6699DD9F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37D816E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77F32BE0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46E724AA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2C766400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2F8E6B91" w14:textId="77777777" w:rsidTr="00455628">
        <w:trPr>
          <w:trHeight w:val="255"/>
        </w:trPr>
        <w:tc>
          <w:tcPr>
            <w:tcW w:w="1073" w:type="dxa"/>
            <w:shd w:val="clear" w:color="auto" w:fill="auto"/>
            <w:noWrap/>
            <w:vAlign w:val="bottom"/>
          </w:tcPr>
          <w:p w14:paraId="443AFE40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2638BFDC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Προμήθεια και εγκατάσταση ξύλινης οριζόντιας κλίμακας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6A250FE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2ADFAE2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62286EC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442E77A6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45B0ED5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45665831" w14:textId="77777777" w:rsidTr="00455628">
        <w:trPr>
          <w:trHeight w:val="275"/>
        </w:trPr>
        <w:tc>
          <w:tcPr>
            <w:tcW w:w="1073" w:type="dxa"/>
            <w:shd w:val="clear" w:color="auto" w:fill="auto"/>
            <w:noWrap/>
            <w:vAlign w:val="bottom"/>
          </w:tcPr>
          <w:p w14:paraId="05C1534D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64A5583C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δαπέδου ασφαλείας πάχους έως 5εκ. σε έτοιμη </w:t>
            </w:r>
            <w:proofErr w:type="spellStart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υπόβαση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3636D688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70D0E5F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τ.μ.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1913F8C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1615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2E3C7484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604EAD97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3B4585BC" w14:textId="77777777" w:rsidTr="00455628">
        <w:trPr>
          <w:trHeight w:val="338"/>
        </w:trPr>
        <w:tc>
          <w:tcPr>
            <w:tcW w:w="1073" w:type="dxa"/>
            <w:shd w:val="clear" w:color="auto" w:fill="auto"/>
            <w:noWrap/>
            <w:vAlign w:val="bottom"/>
          </w:tcPr>
          <w:p w14:paraId="02521D9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23457F13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δαπέδου ασφαλείας πάχους 7εκ. ή 8 εκ. σε έτοιμη </w:t>
            </w:r>
            <w:proofErr w:type="spellStart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υπόβαση</w:t>
            </w:r>
            <w:proofErr w:type="spellEnd"/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3C28BA3F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17DD22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τ.μ.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52F44F7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0199DA56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0659BA1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7CAFC9A8" w14:textId="77777777" w:rsidTr="00455628">
        <w:trPr>
          <w:trHeight w:val="510"/>
        </w:trPr>
        <w:tc>
          <w:tcPr>
            <w:tcW w:w="1073" w:type="dxa"/>
            <w:shd w:val="clear" w:color="auto" w:fill="auto"/>
            <w:noWrap/>
            <w:vAlign w:val="bottom"/>
          </w:tcPr>
          <w:p w14:paraId="75286028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28FDDDD6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εγκατάσταση δαπέδου ασφαλείας πάχους 5εκ. σε έτοιμη </w:t>
            </w:r>
            <w:proofErr w:type="spellStart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υπόβαση</w:t>
            </w:r>
            <w:proofErr w:type="spellEnd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με στάμπα νούμερα για κουτσό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2E342599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219323AB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τ.μ.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24CC1CBB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457701F5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0192ED8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20E42018" w14:textId="77777777" w:rsidTr="00455628">
        <w:trPr>
          <w:trHeight w:val="495"/>
        </w:trPr>
        <w:tc>
          <w:tcPr>
            <w:tcW w:w="1073" w:type="dxa"/>
            <w:shd w:val="clear" w:color="auto" w:fill="auto"/>
            <w:noWrap/>
            <w:vAlign w:val="bottom"/>
          </w:tcPr>
          <w:p w14:paraId="7ED81BE7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43B36B9F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καθιστικών με διπλή πλάτη από ευθύγραμμους </w:t>
            </w:r>
            <w:proofErr w:type="spellStart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χαλυβδοσωλήνες</w:t>
            </w:r>
            <w:proofErr w:type="spellEnd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και </w:t>
            </w:r>
            <w:proofErr w:type="spellStart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δοκίδες</w:t>
            </w:r>
            <w:proofErr w:type="spellEnd"/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φυσικής ξυλείας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55349298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5CE8B745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66CBBB0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30D35AD5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37505BF2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7446B66D" w14:textId="77777777" w:rsidTr="00455628">
        <w:trPr>
          <w:trHeight w:val="112"/>
        </w:trPr>
        <w:tc>
          <w:tcPr>
            <w:tcW w:w="1073" w:type="dxa"/>
            <w:shd w:val="clear" w:color="auto" w:fill="auto"/>
            <w:noWrap/>
            <w:vAlign w:val="bottom"/>
          </w:tcPr>
          <w:p w14:paraId="6AAFEFA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7A8945E2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Προμήθεια ξύλινου κάδου απορριμμάτων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7F4AF119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791051F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0225D471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0053A6D5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2433DA3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51E7C888" w14:textId="77777777" w:rsidTr="00455628">
        <w:trPr>
          <w:trHeight w:val="214"/>
        </w:trPr>
        <w:tc>
          <w:tcPr>
            <w:tcW w:w="1073" w:type="dxa"/>
            <w:shd w:val="clear" w:color="auto" w:fill="auto"/>
            <w:noWrap/>
            <w:vAlign w:val="bottom"/>
          </w:tcPr>
          <w:p w14:paraId="57D176B9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19C46C41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Προμήθεια και τοποθέτηση κρουνού εκροής (βρύση)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1F79B34F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1AE0B24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3924C3D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527A95E1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43D4B31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215FFE46" w14:textId="77777777" w:rsidTr="00455628">
        <w:trPr>
          <w:trHeight w:val="145"/>
        </w:trPr>
        <w:tc>
          <w:tcPr>
            <w:tcW w:w="1073" w:type="dxa"/>
            <w:shd w:val="clear" w:color="auto" w:fill="auto"/>
            <w:noWrap/>
            <w:vAlign w:val="bottom"/>
          </w:tcPr>
          <w:p w14:paraId="4404EC50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0BEA89EA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Φωτιστικό κορυφής LED Ισχύς 35W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3FB9891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4BCDCC5D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3125F9C8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18EC3A03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397A3C17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58BEB018" w14:textId="77777777" w:rsidTr="00455628">
        <w:trPr>
          <w:trHeight w:val="106"/>
        </w:trPr>
        <w:tc>
          <w:tcPr>
            <w:tcW w:w="1073" w:type="dxa"/>
            <w:shd w:val="clear" w:color="auto" w:fill="auto"/>
            <w:noWrap/>
            <w:vAlign w:val="bottom"/>
          </w:tcPr>
          <w:p w14:paraId="7AAA7494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784757F6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Χαλύβδινος κωνικός ιστός Ύψους 4m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64065E7E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6363F7C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0D25EF6E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035F09C9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700707AF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3D235A4D" w14:textId="77777777" w:rsidTr="00455628">
        <w:trPr>
          <w:trHeight w:val="363"/>
        </w:trPr>
        <w:tc>
          <w:tcPr>
            <w:tcW w:w="1073" w:type="dxa"/>
            <w:shd w:val="clear" w:color="auto" w:fill="auto"/>
            <w:noWrap/>
            <w:vAlign w:val="bottom"/>
          </w:tcPr>
          <w:p w14:paraId="26767BBC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2A75AE2B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Προμήθεια και εγκατάσταση πινακίδας/ων σύμφωνα με τις προδιαγραφές του χρηματοδοτικού προγράμματος.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7FA77D69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57832486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C6B5A">
              <w:rPr>
                <w:rFonts w:ascii="Arial" w:hAnsi="Arial" w:cs="Arial"/>
                <w:sz w:val="14"/>
                <w:szCs w:val="14"/>
              </w:rPr>
              <w:t>τεμ</w:t>
            </w:r>
            <w:proofErr w:type="spellEnd"/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5D1CFA6D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3BC007F5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50FE0C1B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5CB4714F" w14:textId="77777777" w:rsidTr="00455628">
        <w:trPr>
          <w:trHeight w:val="128"/>
        </w:trPr>
        <w:tc>
          <w:tcPr>
            <w:tcW w:w="1073" w:type="dxa"/>
            <w:shd w:val="clear" w:color="auto" w:fill="auto"/>
            <w:noWrap/>
            <w:vAlign w:val="bottom"/>
          </w:tcPr>
          <w:p w14:paraId="104C046E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3889" w:type="dxa"/>
            <w:shd w:val="clear" w:color="auto" w:fill="auto"/>
            <w:noWrap/>
            <w:vAlign w:val="bottom"/>
          </w:tcPr>
          <w:p w14:paraId="4F52BC3D" w14:textId="77777777" w:rsidR="009C25DE" w:rsidRPr="00FC6B5A" w:rsidRDefault="009C25DE" w:rsidP="00455628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Αποξήλωση και μεταφορά των υφιστάμενων οργάνων</w:t>
            </w:r>
          </w:p>
        </w:tc>
        <w:tc>
          <w:tcPr>
            <w:tcW w:w="1245" w:type="dxa"/>
            <w:shd w:val="clear" w:color="auto" w:fill="auto"/>
            <w:vAlign w:val="bottom"/>
          </w:tcPr>
          <w:p w14:paraId="340C468E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42" w:type="dxa"/>
            <w:shd w:val="clear" w:color="auto" w:fill="auto"/>
            <w:vAlign w:val="bottom"/>
          </w:tcPr>
          <w:p w14:paraId="55FB799F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κατ'</w:t>
            </w:r>
            <w:r w:rsidRPr="00FC6B5A">
              <w:rPr>
                <w:rFonts w:ascii="Arial" w:hAnsi="Arial" w:cs="Arial"/>
                <w:sz w:val="14"/>
                <w:szCs w:val="14"/>
              </w:rPr>
              <w:br/>
              <w:t>αποκοπή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2B759FE8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5A844446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1F3C05BA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0AEF898F" w14:textId="77777777" w:rsidTr="00455628">
        <w:trPr>
          <w:trHeight w:val="255"/>
        </w:trPr>
        <w:tc>
          <w:tcPr>
            <w:tcW w:w="1073" w:type="dxa"/>
            <w:shd w:val="clear" w:color="auto" w:fill="auto"/>
            <w:noWrap/>
            <w:vAlign w:val="bottom"/>
          </w:tcPr>
          <w:p w14:paraId="116BBB25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889" w:type="dxa"/>
            <w:shd w:val="clear" w:color="auto" w:fill="auto"/>
            <w:vAlign w:val="bottom"/>
          </w:tcPr>
          <w:p w14:paraId="6CF72CF1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 xml:space="preserve">Σύνολο Δαπανών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618403B9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208FB8E2" w14:textId="77777777" w:rsidR="009C25DE" w:rsidRPr="00FC6B5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44B4866D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5C95D2A5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7ABEF5FB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5FFA09D0" w14:textId="77777777" w:rsidTr="00455628">
        <w:trPr>
          <w:trHeight w:val="270"/>
        </w:trPr>
        <w:tc>
          <w:tcPr>
            <w:tcW w:w="1073" w:type="dxa"/>
            <w:shd w:val="clear" w:color="auto" w:fill="auto"/>
            <w:noWrap/>
            <w:vAlign w:val="bottom"/>
          </w:tcPr>
          <w:p w14:paraId="227CF1AB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889" w:type="dxa"/>
            <w:shd w:val="clear" w:color="auto" w:fill="auto"/>
            <w:vAlign w:val="bottom"/>
          </w:tcPr>
          <w:p w14:paraId="2E4FE1DF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Φ Π Α 24%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4998FD0E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D30E226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27607A0A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3B3687E2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3607B00F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C25DE" w:rsidRPr="00FC6B5A" w14:paraId="20DAACB8" w14:textId="77777777" w:rsidTr="00455628">
        <w:trPr>
          <w:trHeight w:val="255"/>
        </w:trPr>
        <w:tc>
          <w:tcPr>
            <w:tcW w:w="1073" w:type="dxa"/>
            <w:shd w:val="clear" w:color="auto" w:fill="auto"/>
            <w:noWrap/>
            <w:vAlign w:val="bottom"/>
          </w:tcPr>
          <w:p w14:paraId="16574CA7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889" w:type="dxa"/>
            <w:shd w:val="clear" w:color="auto" w:fill="auto"/>
            <w:vAlign w:val="bottom"/>
          </w:tcPr>
          <w:p w14:paraId="2E245F36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Γ ε ν ι κ ό    Σ ύ ν ο λ ο   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44656B77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1D88DB3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30" w:type="dxa"/>
            <w:shd w:val="clear" w:color="auto" w:fill="auto"/>
            <w:noWrap/>
            <w:vAlign w:val="bottom"/>
          </w:tcPr>
          <w:p w14:paraId="6BC0BADB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5" w:type="dxa"/>
            <w:shd w:val="clear" w:color="auto" w:fill="auto"/>
            <w:noWrap/>
            <w:vAlign w:val="bottom"/>
          </w:tcPr>
          <w:p w14:paraId="5BCD518E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6EBE9803" w14:textId="77777777" w:rsidR="009C25DE" w:rsidRPr="00FC6B5A" w:rsidRDefault="009C25DE" w:rsidP="0045562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C6B5A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</w:p>
        </w:tc>
      </w:tr>
      <w:tr w:rsidR="009C25DE" w:rsidRPr="00FC6B5A" w14:paraId="714926B7" w14:textId="77777777" w:rsidTr="00455628">
        <w:trPr>
          <w:trHeight w:val="208"/>
        </w:trPr>
        <w:tc>
          <w:tcPr>
            <w:tcW w:w="1073" w:type="dxa"/>
            <w:shd w:val="clear" w:color="auto" w:fill="auto"/>
            <w:noWrap/>
            <w:vAlign w:val="bottom"/>
          </w:tcPr>
          <w:p w14:paraId="0020CB9D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3889" w:type="dxa"/>
            <w:shd w:val="clear" w:color="auto" w:fill="auto"/>
            <w:vAlign w:val="bottom"/>
          </w:tcPr>
          <w:p w14:paraId="0530056E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45" w:type="dxa"/>
            <w:shd w:val="clear" w:color="auto" w:fill="auto"/>
            <w:noWrap/>
            <w:vAlign w:val="bottom"/>
          </w:tcPr>
          <w:p w14:paraId="1E4CF3B4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42" w:type="dxa"/>
            <w:shd w:val="clear" w:color="auto" w:fill="auto"/>
            <w:noWrap/>
            <w:vAlign w:val="bottom"/>
          </w:tcPr>
          <w:p w14:paraId="092DFEB8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65" w:type="dxa"/>
            <w:gridSpan w:val="2"/>
            <w:shd w:val="clear" w:color="auto" w:fill="auto"/>
            <w:noWrap/>
            <w:vAlign w:val="bottom"/>
          </w:tcPr>
          <w:p w14:paraId="4491A096" w14:textId="77777777" w:rsidR="009C25DE" w:rsidRPr="009D540A" w:rsidRDefault="009C25DE" w:rsidP="0045562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Ο Προσφέρων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</w:tcPr>
          <w:p w14:paraId="21CA847B" w14:textId="77777777" w:rsidR="009C25DE" w:rsidRPr="00FC6B5A" w:rsidRDefault="009C25DE" w:rsidP="00455628">
            <w:pPr>
              <w:rPr>
                <w:rFonts w:ascii="Arial" w:hAnsi="Arial" w:cs="Arial"/>
                <w:sz w:val="14"/>
                <w:szCs w:val="14"/>
              </w:rPr>
            </w:pPr>
            <w:r w:rsidRPr="00FC6B5A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</w:tbl>
    <w:p w14:paraId="1E5F37FD" w14:textId="77777777" w:rsidR="00B81FE0" w:rsidRDefault="00710595"/>
    <w:sectPr w:rsidR="00B81F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5DE"/>
    <w:rsid w:val="00710595"/>
    <w:rsid w:val="008D23D7"/>
    <w:rsid w:val="009C25DE"/>
    <w:rsid w:val="00D7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9CF16"/>
  <w15:chartTrackingRefBased/>
  <w15:docId w15:val="{65B6D48A-828A-4A5C-9922-8A4FB4D7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2160</Characters>
  <Application>Microsoft Office Word</Application>
  <DocSecurity>4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a.togalidou</dc:creator>
  <cp:keywords/>
  <dc:description/>
  <cp:lastModifiedBy>Ιωάννης Δεληγιαννιδης</cp:lastModifiedBy>
  <cp:revision>2</cp:revision>
  <dcterms:created xsi:type="dcterms:W3CDTF">2019-11-14T10:12:00Z</dcterms:created>
  <dcterms:modified xsi:type="dcterms:W3CDTF">2019-11-14T10:12:00Z</dcterms:modified>
</cp:coreProperties>
</file>